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3424" w14:textId="77777777" w:rsidR="00EF001C" w:rsidRPr="00EF001C" w:rsidRDefault="00EF001C" w:rsidP="00EF001C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EF001C">
        <w:rPr>
          <w:b/>
          <w:sz w:val="32"/>
          <w:u w:val="single"/>
        </w:rPr>
        <w:t>THE 3 CHOICES FOR THE INSTITUTIONAL CHURCH</w:t>
      </w:r>
    </w:p>
    <w:p w14:paraId="2C232145" w14:textId="77777777" w:rsidR="00EF001C" w:rsidRDefault="00EF001C"/>
    <w:p w14:paraId="5AC025E3" w14:textId="77777777" w:rsidR="00EF001C" w:rsidRPr="00EF001C" w:rsidRDefault="00EF001C">
      <w:pPr>
        <w:rPr>
          <w:b/>
          <w:u w:val="single"/>
        </w:rPr>
      </w:pPr>
      <w:r w:rsidRPr="00EF001C">
        <w:rPr>
          <w:b/>
          <w:u w:val="single"/>
        </w:rPr>
        <w:t>CHURCH 2.0</w:t>
      </w:r>
    </w:p>
    <w:p w14:paraId="187A5CCB" w14:textId="77777777" w:rsidR="00EF001C" w:rsidRPr="00EF001C" w:rsidRDefault="00EF001C" w:rsidP="00EF001C">
      <w:pPr>
        <w:numPr>
          <w:ilvl w:val="0"/>
          <w:numId w:val="1"/>
        </w:numPr>
      </w:pPr>
      <w:r w:rsidRPr="00EF001C">
        <w:t>Primary focus is on satisfying membership and maintaining the organization/institution/</w:t>
      </w:r>
      <w:proofErr w:type="spellStart"/>
      <w:r w:rsidRPr="00EF001C">
        <w:t>building,etc</w:t>
      </w:r>
      <w:proofErr w:type="spellEnd"/>
    </w:p>
    <w:p w14:paraId="29469DBB" w14:textId="77777777" w:rsidR="00EF001C" w:rsidRPr="00EF001C" w:rsidRDefault="00EF001C" w:rsidP="00EF001C">
      <w:pPr>
        <w:numPr>
          <w:ilvl w:val="0"/>
          <w:numId w:val="1"/>
        </w:numPr>
      </w:pPr>
      <w:r w:rsidRPr="00EF001C">
        <w:t>Pastor is the performer</w:t>
      </w:r>
    </w:p>
    <w:p w14:paraId="151DDB70" w14:textId="77777777" w:rsidR="00EF001C" w:rsidRPr="00EF001C" w:rsidRDefault="00EF001C" w:rsidP="00EF001C">
      <w:pPr>
        <w:numPr>
          <w:ilvl w:val="0"/>
          <w:numId w:val="1"/>
        </w:numPr>
      </w:pPr>
      <w:r w:rsidRPr="00EF001C">
        <w:t>Pastor spends 100% of time serving the congregation</w:t>
      </w:r>
    </w:p>
    <w:p w14:paraId="35781C9F" w14:textId="77777777" w:rsidR="00EF001C" w:rsidRPr="00EF001C" w:rsidRDefault="00EF001C" w:rsidP="00EF001C">
      <w:pPr>
        <w:numPr>
          <w:ilvl w:val="0"/>
          <w:numId w:val="1"/>
        </w:numPr>
      </w:pPr>
      <w:r w:rsidRPr="00EF001C">
        <w:t>More memories than imagination.</w:t>
      </w:r>
    </w:p>
    <w:p w14:paraId="5BEEDDCC" w14:textId="77777777" w:rsidR="00EF001C" w:rsidRPr="00EF001C" w:rsidRDefault="00EF001C" w:rsidP="00EF001C">
      <w:pPr>
        <w:numPr>
          <w:ilvl w:val="0"/>
          <w:numId w:val="1"/>
        </w:numPr>
      </w:pPr>
      <w:r w:rsidRPr="00EF001C">
        <w:t>Budget cuts impact mission and program first</w:t>
      </w:r>
    </w:p>
    <w:p w14:paraId="75BFB35F" w14:textId="77777777" w:rsidR="00EF001C" w:rsidRPr="00EF001C" w:rsidRDefault="00EF001C" w:rsidP="00EF001C">
      <w:pPr>
        <w:numPr>
          <w:ilvl w:val="0"/>
          <w:numId w:val="1"/>
        </w:numPr>
      </w:pPr>
      <w:r w:rsidRPr="00EF001C">
        <w:t xml:space="preserve">Vision, if there is one, and strategic planning focused on getting more people in the pews and pledges in the plate.  </w:t>
      </w:r>
    </w:p>
    <w:p w14:paraId="565142AA" w14:textId="77777777" w:rsidR="00EF001C" w:rsidRPr="00EF001C" w:rsidRDefault="00EF001C" w:rsidP="00EF001C">
      <w:pPr>
        <w:numPr>
          <w:ilvl w:val="0"/>
          <w:numId w:val="1"/>
        </w:numPr>
      </w:pPr>
      <w:r w:rsidRPr="00EF001C">
        <w:t>Institutional Maintenance.</w:t>
      </w:r>
    </w:p>
    <w:p w14:paraId="0677570B" w14:textId="77777777" w:rsidR="00EF001C" w:rsidRDefault="00EF001C"/>
    <w:p w14:paraId="2B52E7F6" w14:textId="77777777" w:rsidR="00EF001C" w:rsidRPr="00EF001C" w:rsidRDefault="00EF001C">
      <w:pPr>
        <w:rPr>
          <w:b/>
          <w:u w:val="single"/>
        </w:rPr>
      </w:pPr>
      <w:r w:rsidRPr="00EF001C">
        <w:rPr>
          <w:b/>
          <w:u w:val="single"/>
        </w:rPr>
        <w:t>CHURCH 2.6</w:t>
      </w:r>
    </w:p>
    <w:p w14:paraId="26998D3A" w14:textId="77777777" w:rsidR="00EF001C" w:rsidRPr="00EF001C" w:rsidRDefault="00EF001C" w:rsidP="00EF001C">
      <w:pPr>
        <w:numPr>
          <w:ilvl w:val="0"/>
          <w:numId w:val="2"/>
        </w:numPr>
      </w:pPr>
      <w:r w:rsidRPr="00EF001C">
        <w:t>Primary focus is on fulfilling God’s Vision</w:t>
      </w:r>
    </w:p>
    <w:p w14:paraId="6BCBC122" w14:textId="77777777" w:rsidR="00EF001C" w:rsidRPr="00EF001C" w:rsidRDefault="00EF001C" w:rsidP="00EF001C">
      <w:pPr>
        <w:numPr>
          <w:ilvl w:val="0"/>
          <w:numId w:val="2"/>
        </w:numPr>
      </w:pPr>
      <w:r w:rsidRPr="00EF001C">
        <w:t xml:space="preserve">Faith Formation for all ages impacts 75% of the congregation.  Intentional Spiritual Practice. </w:t>
      </w:r>
    </w:p>
    <w:p w14:paraId="02BD381B" w14:textId="77777777" w:rsidR="00EF001C" w:rsidRPr="00EF001C" w:rsidRDefault="00EF001C" w:rsidP="00EF001C">
      <w:pPr>
        <w:numPr>
          <w:ilvl w:val="0"/>
          <w:numId w:val="2"/>
        </w:numPr>
      </w:pPr>
      <w:r w:rsidRPr="00EF001C">
        <w:t>Pastor spends 50% of time serving the congregation and 50% in the community</w:t>
      </w:r>
    </w:p>
    <w:p w14:paraId="301E15F0" w14:textId="77777777" w:rsidR="00EF001C" w:rsidRPr="00EF001C" w:rsidRDefault="00EF001C" w:rsidP="00EF001C">
      <w:pPr>
        <w:numPr>
          <w:ilvl w:val="0"/>
          <w:numId w:val="2"/>
        </w:numPr>
      </w:pPr>
      <w:r w:rsidRPr="00EF001C">
        <w:t xml:space="preserve">Budget realigned to accomplish vision.  </w:t>
      </w:r>
    </w:p>
    <w:p w14:paraId="0D3C5F86" w14:textId="77777777" w:rsidR="00EF001C" w:rsidRPr="00EF001C" w:rsidRDefault="00EF001C" w:rsidP="00EF001C">
      <w:pPr>
        <w:numPr>
          <w:ilvl w:val="0"/>
          <w:numId w:val="2"/>
        </w:numPr>
      </w:pPr>
      <w:r w:rsidRPr="00EF001C">
        <w:t>Congregation is the performer</w:t>
      </w:r>
    </w:p>
    <w:p w14:paraId="60295F29" w14:textId="77777777" w:rsidR="00EF001C" w:rsidRPr="00EF001C" w:rsidRDefault="00EF001C" w:rsidP="00EF001C">
      <w:pPr>
        <w:numPr>
          <w:ilvl w:val="0"/>
          <w:numId w:val="2"/>
        </w:numPr>
      </w:pPr>
      <w:r w:rsidRPr="00EF001C">
        <w:t>Success measured by impact not numbers</w:t>
      </w:r>
    </w:p>
    <w:p w14:paraId="2E348CAD" w14:textId="77777777" w:rsidR="00EF001C" w:rsidRPr="00EF001C" w:rsidRDefault="00EF001C" w:rsidP="00EF001C">
      <w:pPr>
        <w:numPr>
          <w:ilvl w:val="0"/>
          <w:numId w:val="2"/>
        </w:numPr>
      </w:pPr>
      <w:r w:rsidRPr="00EF001C">
        <w:t xml:space="preserve">Forming community partnerships and networks to accomplish vision.  </w:t>
      </w:r>
    </w:p>
    <w:p w14:paraId="31058817" w14:textId="77777777" w:rsidR="00EF001C" w:rsidRDefault="00EF001C"/>
    <w:p w14:paraId="3C429985" w14:textId="77777777" w:rsidR="00EF001C" w:rsidRPr="00EF001C" w:rsidRDefault="00EF001C">
      <w:pPr>
        <w:rPr>
          <w:b/>
          <w:u w:val="single"/>
        </w:rPr>
      </w:pPr>
      <w:r w:rsidRPr="00EF001C">
        <w:rPr>
          <w:b/>
          <w:u w:val="single"/>
        </w:rPr>
        <w:t>CHURCH 3.0</w:t>
      </w:r>
    </w:p>
    <w:p w14:paraId="620861E0" w14:textId="77777777" w:rsidR="00EF001C" w:rsidRPr="00EF001C" w:rsidRDefault="00EF001C" w:rsidP="00EF001C">
      <w:pPr>
        <w:numPr>
          <w:ilvl w:val="0"/>
          <w:numId w:val="3"/>
        </w:numPr>
      </w:pPr>
      <w:r w:rsidRPr="00EF001C">
        <w:t>Primary focus is on encountering God.</w:t>
      </w:r>
    </w:p>
    <w:p w14:paraId="769FB10D" w14:textId="77777777" w:rsidR="00EF001C" w:rsidRPr="00EF001C" w:rsidRDefault="00EF001C" w:rsidP="00EF001C">
      <w:pPr>
        <w:numPr>
          <w:ilvl w:val="0"/>
          <w:numId w:val="3"/>
        </w:numPr>
      </w:pPr>
      <w:r w:rsidRPr="00EF001C">
        <w:t xml:space="preserve">Faith Formation for all ages impacts 100% of the congregation.  </w:t>
      </w:r>
    </w:p>
    <w:p w14:paraId="67584864" w14:textId="77777777" w:rsidR="00EF001C" w:rsidRPr="00EF001C" w:rsidRDefault="00EF001C" w:rsidP="00EF001C">
      <w:pPr>
        <w:numPr>
          <w:ilvl w:val="0"/>
          <w:numId w:val="3"/>
        </w:numPr>
      </w:pPr>
      <w:r w:rsidRPr="00EF001C">
        <w:t>Pastor spends 25% of time serving the congregation and 75% in the community</w:t>
      </w:r>
    </w:p>
    <w:p w14:paraId="40DE0A28" w14:textId="77777777" w:rsidR="00EF001C" w:rsidRPr="00EF001C" w:rsidRDefault="00EF001C" w:rsidP="00EF001C">
      <w:pPr>
        <w:numPr>
          <w:ilvl w:val="0"/>
          <w:numId w:val="3"/>
        </w:numPr>
      </w:pPr>
      <w:r w:rsidRPr="00EF001C">
        <w:t>Budget growing to meet ministry/movement needs</w:t>
      </w:r>
    </w:p>
    <w:p w14:paraId="2138749A" w14:textId="77777777" w:rsidR="00EF001C" w:rsidRPr="00EF001C" w:rsidRDefault="00EF001C" w:rsidP="00EF001C">
      <w:pPr>
        <w:numPr>
          <w:ilvl w:val="0"/>
          <w:numId w:val="3"/>
        </w:numPr>
      </w:pPr>
      <w:r w:rsidRPr="00EF001C">
        <w:t>Congregation is fluid</w:t>
      </w:r>
    </w:p>
    <w:p w14:paraId="0DDE0A25" w14:textId="77777777" w:rsidR="00EF001C" w:rsidRPr="00EF001C" w:rsidRDefault="00EF001C" w:rsidP="00EF001C">
      <w:pPr>
        <w:numPr>
          <w:ilvl w:val="0"/>
          <w:numId w:val="3"/>
        </w:numPr>
      </w:pPr>
      <w:r w:rsidRPr="00EF001C">
        <w:t>Success measured by impact not numbers</w:t>
      </w:r>
    </w:p>
    <w:p w14:paraId="1A37EAE3" w14:textId="77777777" w:rsidR="00EF001C" w:rsidRPr="00EF001C" w:rsidRDefault="00EF001C" w:rsidP="00EF001C">
      <w:pPr>
        <w:numPr>
          <w:ilvl w:val="0"/>
          <w:numId w:val="3"/>
        </w:numPr>
      </w:pPr>
      <w:r w:rsidRPr="00EF001C">
        <w:t>Birthed out of the needs of community members.</w:t>
      </w:r>
    </w:p>
    <w:p w14:paraId="6E3AB7D7" w14:textId="77777777" w:rsidR="00EF001C" w:rsidRPr="00EF001C" w:rsidRDefault="00EF001C" w:rsidP="00EF001C">
      <w:pPr>
        <w:numPr>
          <w:ilvl w:val="0"/>
          <w:numId w:val="3"/>
        </w:numPr>
      </w:pPr>
      <w:r w:rsidRPr="00EF001C">
        <w:t xml:space="preserve">Typically not building centered  </w:t>
      </w:r>
    </w:p>
    <w:p w14:paraId="5DABA7D8" w14:textId="77777777" w:rsidR="00EF001C" w:rsidRDefault="00EF001C"/>
    <w:p w14:paraId="1D52E34F" w14:textId="77777777" w:rsidR="00EF001C" w:rsidRDefault="00EF001C"/>
    <w:p w14:paraId="0FE71F60" w14:textId="77777777" w:rsidR="00EF001C" w:rsidRDefault="00EF001C"/>
    <w:p w14:paraId="30AB58E7" w14:textId="77777777" w:rsidR="00EF001C" w:rsidRDefault="00EF001C"/>
    <w:p w14:paraId="387E6425" w14:textId="77777777" w:rsidR="00EF001C" w:rsidRDefault="00EF001C"/>
    <w:p w14:paraId="63D4AB31" w14:textId="77777777" w:rsidR="00EF001C" w:rsidRDefault="00EF001C"/>
    <w:p w14:paraId="70B86924" w14:textId="77777777" w:rsidR="00EF001C" w:rsidRDefault="00EF001C"/>
    <w:p w14:paraId="6DA66AF5" w14:textId="77777777" w:rsidR="00EF001C" w:rsidRDefault="00EF001C"/>
    <w:p w14:paraId="246233F7" w14:textId="77777777" w:rsidR="00EF001C" w:rsidRDefault="00EF001C"/>
    <w:p w14:paraId="6670410D" w14:textId="77777777" w:rsidR="00EF001C" w:rsidRDefault="00EF001C"/>
    <w:p w14:paraId="7B7C8402" w14:textId="77777777" w:rsidR="00EF001C" w:rsidRDefault="00EF001C"/>
    <w:sectPr w:rsidR="00EF00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DAC02" w14:textId="77777777" w:rsidR="00121B28" w:rsidRDefault="00121B28" w:rsidP="002D4DB7">
      <w:r>
        <w:separator/>
      </w:r>
    </w:p>
  </w:endnote>
  <w:endnote w:type="continuationSeparator" w:id="0">
    <w:p w14:paraId="0FACE398" w14:textId="77777777" w:rsidR="00121B28" w:rsidRDefault="00121B28" w:rsidP="002D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E3E7C" w14:textId="77777777" w:rsidR="00121B28" w:rsidRDefault="00121B28" w:rsidP="002D4DB7">
      <w:r>
        <w:separator/>
      </w:r>
    </w:p>
  </w:footnote>
  <w:footnote w:type="continuationSeparator" w:id="0">
    <w:p w14:paraId="793869C9" w14:textId="77777777" w:rsidR="00121B28" w:rsidRDefault="00121B28" w:rsidP="002D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D7CF" w14:textId="3CB05C99" w:rsidR="002D4DB7" w:rsidRPr="002D4DB7" w:rsidRDefault="002D4DB7">
    <w:pPr>
      <w:pStyle w:val="Header"/>
      <w:jc w:val="right"/>
      <w:rPr>
        <w:sz w:val="18"/>
      </w:rPr>
    </w:pPr>
    <w:r w:rsidRPr="002D4DB7">
      <w:rPr>
        <w:sz w:val="18"/>
      </w:rPr>
      <w:t xml:space="preserve">Don Remick  MACUCC   page </w:t>
    </w:r>
    <w:sdt>
      <w:sdtPr>
        <w:rPr>
          <w:sz w:val="18"/>
        </w:rPr>
        <w:id w:val="-1667933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D4DB7">
          <w:rPr>
            <w:sz w:val="18"/>
          </w:rPr>
          <w:fldChar w:fldCharType="begin"/>
        </w:r>
        <w:r w:rsidRPr="002D4DB7">
          <w:rPr>
            <w:sz w:val="18"/>
          </w:rPr>
          <w:instrText xml:space="preserve"> PAGE   \* MERGEFORMAT </w:instrText>
        </w:r>
        <w:r w:rsidRPr="002D4DB7">
          <w:rPr>
            <w:sz w:val="18"/>
          </w:rPr>
          <w:fldChar w:fldCharType="separate"/>
        </w:r>
        <w:r w:rsidRPr="002D4DB7">
          <w:rPr>
            <w:noProof/>
            <w:sz w:val="18"/>
          </w:rPr>
          <w:t>2</w:t>
        </w:r>
        <w:r w:rsidRPr="002D4DB7">
          <w:rPr>
            <w:noProof/>
            <w:sz w:val="18"/>
          </w:rPr>
          <w:fldChar w:fldCharType="end"/>
        </w:r>
      </w:sdtContent>
    </w:sdt>
  </w:p>
  <w:p w14:paraId="268125BD" w14:textId="77777777" w:rsidR="002D4DB7" w:rsidRDefault="002D4DB7" w:rsidP="002D4D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31E5"/>
    <w:multiLevelType w:val="hybridMultilevel"/>
    <w:tmpl w:val="92B6DBCC"/>
    <w:lvl w:ilvl="0" w:tplc="BD643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25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01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A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86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27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85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A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C1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4B4D25"/>
    <w:multiLevelType w:val="hybridMultilevel"/>
    <w:tmpl w:val="B498B3E2"/>
    <w:lvl w:ilvl="0" w:tplc="97A2A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4D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6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47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82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27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24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4F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6C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BA71F8"/>
    <w:multiLevelType w:val="hybridMultilevel"/>
    <w:tmpl w:val="FD5A0CD0"/>
    <w:lvl w:ilvl="0" w:tplc="E2080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85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82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AA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EC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CD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C0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CB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6F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1C"/>
    <w:rsid w:val="00057F07"/>
    <w:rsid w:val="00121B28"/>
    <w:rsid w:val="00277DB4"/>
    <w:rsid w:val="002D4DB7"/>
    <w:rsid w:val="00332009"/>
    <w:rsid w:val="00A1742F"/>
    <w:rsid w:val="00B56A9E"/>
    <w:rsid w:val="00C72C67"/>
    <w:rsid w:val="00E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E23A"/>
  <w15:chartTrackingRefBased/>
  <w15:docId w15:val="{6706058F-B23B-4659-B4AD-A611CB8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DB7"/>
  </w:style>
  <w:style w:type="paragraph" w:styleId="Footer">
    <w:name w:val="footer"/>
    <w:basedOn w:val="Normal"/>
    <w:link w:val="FooterChar"/>
    <w:uiPriority w:val="99"/>
    <w:unhideWhenUsed/>
    <w:rsid w:val="002D4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8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Remick</dc:creator>
  <cp:keywords/>
  <dc:description/>
  <cp:lastModifiedBy>Don Remick</cp:lastModifiedBy>
  <cp:revision>2</cp:revision>
  <dcterms:created xsi:type="dcterms:W3CDTF">2019-06-06T17:13:00Z</dcterms:created>
  <dcterms:modified xsi:type="dcterms:W3CDTF">2019-06-06T17:13:00Z</dcterms:modified>
</cp:coreProperties>
</file>